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1B7B" w14:textId="33954978" w:rsidR="00186EC5" w:rsidRPr="00875D0C" w:rsidRDefault="00A920DD" w:rsidP="00875D0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875D0C">
        <w:rPr>
          <w:rFonts w:ascii="Times New Roman" w:hAnsi="Times New Roman" w:cs="Times New Roman"/>
          <w:sz w:val="32"/>
          <w:szCs w:val="32"/>
        </w:rPr>
        <w:t>Informacja dla kandydatów odbywających p</w:t>
      </w:r>
      <w:r w:rsidR="002316D3" w:rsidRPr="00875D0C">
        <w:rPr>
          <w:rFonts w:ascii="Times New Roman" w:hAnsi="Times New Roman" w:cs="Times New Roman"/>
          <w:sz w:val="32"/>
          <w:szCs w:val="32"/>
        </w:rPr>
        <w:t>raktyki zawodowe</w:t>
      </w:r>
    </w:p>
    <w:p w14:paraId="3862A175" w14:textId="68B04C22" w:rsidR="002316D3" w:rsidRPr="00875D0C" w:rsidRDefault="00254D10" w:rsidP="00875D0C">
      <w:pPr>
        <w:pStyle w:val="Bezodstpw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75D0C">
        <w:rPr>
          <w:rFonts w:ascii="Times New Roman" w:hAnsi="Times New Roman" w:cs="Times New Roman"/>
          <w:sz w:val="32"/>
          <w:szCs w:val="32"/>
        </w:rPr>
        <w:t xml:space="preserve">w Warszawskim </w:t>
      </w:r>
      <w:r w:rsidR="002316D3" w:rsidRPr="00875D0C">
        <w:rPr>
          <w:rFonts w:ascii="Times New Roman" w:eastAsia="Times New Roman" w:hAnsi="Times New Roman" w:cs="Times New Roman"/>
          <w:sz w:val="32"/>
          <w:szCs w:val="32"/>
          <w:lang w:eastAsia="pl-PL"/>
        </w:rPr>
        <w:t>Stowarzyszeni</w:t>
      </w:r>
      <w:r w:rsidRPr="00875D0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u </w:t>
      </w:r>
      <w:r w:rsidR="002316D3" w:rsidRPr="00875D0C">
        <w:rPr>
          <w:rFonts w:ascii="Times New Roman" w:eastAsia="Times New Roman" w:hAnsi="Times New Roman" w:cs="Times New Roman"/>
          <w:sz w:val="32"/>
          <w:szCs w:val="32"/>
          <w:lang w:eastAsia="pl-PL"/>
        </w:rPr>
        <w:t>Rzeczoznawców Majątkowych</w:t>
      </w:r>
    </w:p>
    <w:p w14:paraId="55696760" w14:textId="746F0B6B" w:rsidR="00875D0C" w:rsidRPr="00875D0C" w:rsidRDefault="00875D0C" w:rsidP="00875D0C">
      <w:pPr>
        <w:pStyle w:val="Bezodstpw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(</w:t>
      </w:r>
      <w:r w:rsidRPr="00875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 podstawie Rozporządzenia Ministra Infrastruktury i Rozwoju z dnia 11 marca 2014 r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. z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p</w:t>
      </w:r>
      <w:r w:rsidR="00162E8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óźn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 zm.)</w:t>
      </w:r>
    </w:p>
    <w:p w14:paraId="0C58CC69" w14:textId="77777777" w:rsidR="00875D0C" w:rsidRPr="00254D10" w:rsidRDefault="00875D0C" w:rsidP="00254D1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903726C" w14:textId="203C263E" w:rsidR="002316D3" w:rsidRPr="00162E8A" w:rsidRDefault="002316D3" w:rsidP="0023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pl-PL"/>
        </w:rPr>
      </w:pPr>
      <w:r w:rsidRPr="00162E8A">
        <w:rPr>
          <w:rFonts w:ascii="Times New Roman" w:eastAsia="Times New Roman" w:hAnsi="Times New Roman" w:cs="Times New Roman"/>
          <w:color w:val="C00000"/>
          <w:sz w:val="28"/>
          <w:szCs w:val="28"/>
          <w:lang w:eastAsia="pl-PL"/>
        </w:rPr>
        <w:t xml:space="preserve">Kandydat </w:t>
      </w:r>
      <w:r w:rsidRPr="00162E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pl-PL"/>
        </w:rPr>
        <w:t>samodzielnie</w:t>
      </w:r>
      <w:r w:rsidRPr="00162E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pl-PL"/>
        </w:rPr>
        <w:t xml:space="preserve"> </w:t>
      </w:r>
      <w:r w:rsidRPr="00162E8A">
        <w:rPr>
          <w:rFonts w:ascii="Times New Roman" w:eastAsia="Times New Roman" w:hAnsi="Times New Roman" w:cs="Times New Roman"/>
          <w:color w:val="C00000"/>
          <w:sz w:val="28"/>
          <w:szCs w:val="28"/>
          <w:lang w:eastAsia="pl-PL"/>
        </w:rPr>
        <w:t xml:space="preserve">sporządza projekty operatów szacunkowych, w których określa wartość </w:t>
      </w:r>
      <w:r w:rsidRPr="00162E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pl-PL"/>
        </w:rPr>
        <w:t>co najmniej 6 różnych rodzajów</w:t>
      </w:r>
      <w:r w:rsidRPr="00162E8A">
        <w:rPr>
          <w:rFonts w:ascii="Times New Roman" w:eastAsia="Times New Roman" w:hAnsi="Times New Roman" w:cs="Times New Roman"/>
          <w:color w:val="C00000"/>
          <w:sz w:val="28"/>
          <w:szCs w:val="28"/>
          <w:lang w:eastAsia="pl-PL"/>
        </w:rPr>
        <w:t xml:space="preserve"> nieruchomości spośród następujących:</w:t>
      </w:r>
    </w:p>
    <w:p w14:paraId="044973AD" w14:textId="4BE5C6E5" w:rsidR="002316D3" w:rsidRPr="002316D3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lokalowej lub nieruchomości jako przedmiotu  spółdzielczego własnościowego prawa do lokalu, w podejściu porównawczym, metodą korygowania ceny średniej,</w:t>
      </w:r>
    </w:p>
    <w:p w14:paraId="10E7708B" w14:textId="2E4B335B" w:rsidR="002316D3" w:rsidRPr="002316D3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zabudowanej, w podejściu porównawczym, metodą porównywania parami,</w:t>
      </w:r>
    </w:p>
    <w:p w14:paraId="19D53CEB" w14:textId="431D7891" w:rsidR="002316D3" w:rsidRPr="002316D3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przynoszącej lub mogąca przynosić dochód w podejściu dochodowym,</w:t>
      </w:r>
    </w:p>
    <w:p w14:paraId="248ED498" w14:textId="29E3AC5C" w:rsidR="002316D3" w:rsidRPr="002316D3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lub budowli w podejściu kosztowym,</w:t>
      </w:r>
    </w:p>
    <w:p w14:paraId="167EA12A" w14:textId="6DB709A6" w:rsidR="002316D3" w:rsidRPr="000E40A8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nieruchomość gruntowej w celu ustalenia odszkodowania za wywłaszczenie lub przejecie z mocy prawa w związku z realizacją celu publicznego,</w:t>
      </w:r>
    </w:p>
    <w:p w14:paraId="12F988D9" w14:textId="546E1FA1" w:rsidR="002316D3" w:rsidRPr="002316D3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rolnej lub leśnej,</w:t>
      </w:r>
    </w:p>
    <w:p w14:paraId="0A03B657" w14:textId="347637DB" w:rsidR="002316D3" w:rsidRPr="000E40A8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nieruchomoś</w:t>
      </w:r>
      <w:r w:rsidR="00186EC5"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ci</w:t>
      </w:r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gruntow</w:t>
      </w:r>
      <w:r w:rsidR="00186EC5"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ej</w:t>
      </w:r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w celu naliczania opłaty </w:t>
      </w:r>
      <w:proofErr w:type="spellStart"/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adiacenckiej</w:t>
      </w:r>
      <w:proofErr w:type="spellEnd"/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lub opłaty planistycznej,</w:t>
      </w:r>
    </w:p>
    <w:p w14:paraId="4B76E259" w14:textId="5685AC10" w:rsidR="002316D3" w:rsidRPr="000E40A8" w:rsidRDefault="002316D3" w:rsidP="00231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40A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nieruchomości obciążonej służebnością w celu ustalenia wynagrodzenia za jej ustanowienie.</w:t>
      </w:r>
    </w:p>
    <w:p w14:paraId="2AD659C2" w14:textId="77777777" w:rsidR="002316D3" w:rsidRPr="002316D3" w:rsidRDefault="002316D3" w:rsidP="0023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3E30C1" w14:textId="2BD9B6D1" w:rsidR="002316D3" w:rsidRPr="002316D3" w:rsidRDefault="002316D3" w:rsidP="0023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Praktyka zawodowa w Warszawskim Stowarzyszeniu Rzeczoznawców Majątkowych trwa </w:t>
      </w:r>
      <w:r w:rsid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254D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3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miesięcy.</w:t>
      </w:r>
    </w:p>
    <w:p w14:paraId="78E14EAD" w14:textId="77AFC65E" w:rsidR="002316D3" w:rsidRPr="002316D3" w:rsidRDefault="002316D3" w:rsidP="0023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dokumenty należy złożyć by zostać praktykantem</w:t>
      </w:r>
      <w:r w:rsidR="00E50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WSRM</w:t>
      </w:r>
      <w:r w:rsidRPr="0023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14:paraId="769438B5" w14:textId="3083D521" w:rsidR="002316D3" w:rsidRPr="002316D3" w:rsidRDefault="002316D3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odbycie praktyki zawodowej - </w:t>
      </w:r>
      <w:r w:rsidR="00186EC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2316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poprawnie </w:t>
      </w:r>
      <w:r w:rsidR="00186E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 czytelnie </w:t>
      </w:r>
      <w:r w:rsidRPr="002316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wypełniony</w:t>
      </w:r>
      <w:r w:rsidR="00186E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</w:p>
    <w:p w14:paraId="2F506D51" w14:textId="77777777" w:rsidR="002316D3" w:rsidRPr="002316D3" w:rsidRDefault="002316D3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spełnienia przez kandydata, warunków umożliwiających przystąpienie do praktyki zawodowej w zakresie szacowania nieruchomości zgodnie z art. 177 ustawy o gospodarce nieruchomościami,</w:t>
      </w:r>
    </w:p>
    <w:p w14:paraId="3B7E961E" w14:textId="58BA25F0" w:rsidR="002316D3" w:rsidRPr="002316D3" w:rsidRDefault="002316D3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RODO,</w:t>
      </w:r>
      <w:r w:rsid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(WSRM,PFSRM)</w:t>
      </w:r>
    </w:p>
    <w:p w14:paraId="5CFCA930" w14:textId="67BDF266" w:rsidR="00254D10" w:rsidRDefault="002316D3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</w:t>
      </w:r>
      <w:r w:rsidR="00186EC5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</w:t>
      </w:r>
      <w:r w:rsid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86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 studiów wyższych</w:t>
      </w:r>
      <w:r w:rsidR="000E40A8" w:rsidRP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E40A8"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do wglądu</w:t>
      </w:r>
      <w:r w:rsid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E40A8"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51C0A3" w14:textId="784E3FED" w:rsidR="002316D3" w:rsidRDefault="00254D10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świadectwa ukończenia </w:t>
      </w:r>
      <w:r w:rsidR="002316D3"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podyplomowych z wyceny nieruchomości - </w:t>
      </w:r>
      <w:r w:rsidR="00186EC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316D3"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do wglądu</w:t>
      </w:r>
      <w:r w:rsidR="00186EC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316D3"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BD05B0" w14:textId="618FE709" w:rsidR="00E50939" w:rsidRDefault="00E50939" w:rsidP="00E50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26746" w14:textId="77777777" w:rsidR="001F12A9" w:rsidRDefault="001F12A9" w:rsidP="00E50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AC0ED" w14:textId="77777777" w:rsidR="001F12A9" w:rsidRDefault="001F12A9" w:rsidP="00E50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66DF6" w14:textId="77777777" w:rsidR="001F12A9" w:rsidRDefault="001F12A9" w:rsidP="00E50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7E87C" w14:textId="77777777" w:rsidR="002316D3" w:rsidRPr="002316D3" w:rsidRDefault="002316D3" w:rsidP="00D06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Potwierdzenia dokonania opłat:</w:t>
      </w:r>
    </w:p>
    <w:p w14:paraId="687EAA86" w14:textId="3F12AB5D" w:rsidR="002316D3" w:rsidRPr="001F12A9" w:rsidRDefault="00E50939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316D3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wydanie dziennika praktyki zawodowej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30E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6F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10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</w:t>
      </w:r>
      <w:r w:rsidR="00436F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B10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2316D3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płatność na konto Polskiej Federacji Stowarzyszeń Rzeczoznawców Majątkowych PKO S.A. 10 1240 6218 1111 0000 4612 9574</w:t>
      </w:r>
      <w:r w:rsidR="00254D10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727">
        <w:rPr>
          <w:rFonts w:ascii="Times New Roman" w:eastAsia="Times New Roman" w:hAnsi="Times New Roman" w:cs="Times New Roman"/>
          <w:sz w:val="24"/>
          <w:szCs w:val="24"/>
          <w:lang w:eastAsia="pl-PL"/>
        </w:rPr>
        <w:t>(od 1 marca 202</w:t>
      </w:r>
      <w:r w:rsidR="00436FB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66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</w:t>
      </w:r>
    </w:p>
    <w:p w14:paraId="5E60C07A" w14:textId="5D5A3882" w:rsidR="002316D3" w:rsidRPr="001F12A9" w:rsidRDefault="00E50939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316D3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koordynację praktyki zawodowej </w:t>
      </w:r>
      <w:r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0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492</w:t>
      </w:r>
      <w:r w:rsidR="00A920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16D3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6B4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płatność na konto Warszawskiego Stowarzyszenia Rzeczoznawców Majątkowych ING Bank Śląski S.A.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16D3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08 1050 1038 1000 0005 0126 3032,</w:t>
      </w:r>
    </w:p>
    <w:p w14:paraId="5EE27102" w14:textId="53F3A4FD" w:rsidR="002316D3" w:rsidRPr="000E40A8" w:rsidRDefault="00E50939" w:rsidP="00231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316D3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praktykę </w:t>
      </w:r>
      <w:r w:rsidR="002316D3" w:rsidRPr="000E4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zawodową</w:t>
      </w:r>
      <w:r w:rsidR="000F1EF3" w:rsidRP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0A8" w:rsidRPr="000E40A8">
        <w:rPr>
          <w:rFonts w:ascii="Times New Roman" w:eastAsia="Times New Roman" w:hAnsi="Times New Roman" w:cs="Times New Roman"/>
          <w:sz w:val="24"/>
          <w:szCs w:val="24"/>
          <w:shd w:val="clear" w:color="auto" w:fill="FFCE3C"/>
          <w:lang w:eastAsia="pl-PL"/>
        </w:rPr>
        <w:t>kwota zostanie podan</w:t>
      </w:r>
      <w:r w:rsidR="000E40A8">
        <w:rPr>
          <w:rFonts w:ascii="Times New Roman" w:eastAsia="Times New Roman" w:hAnsi="Times New Roman" w:cs="Times New Roman"/>
          <w:sz w:val="24"/>
          <w:szCs w:val="24"/>
          <w:shd w:val="clear" w:color="auto" w:fill="FFCE3C"/>
          <w:lang w:eastAsia="pl-PL"/>
        </w:rPr>
        <w:t>a</w:t>
      </w:r>
      <w:r w:rsidR="000E40A8" w:rsidRPr="000E40A8">
        <w:rPr>
          <w:rFonts w:ascii="Times New Roman" w:eastAsia="Times New Roman" w:hAnsi="Times New Roman" w:cs="Times New Roman"/>
          <w:sz w:val="24"/>
          <w:szCs w:val="24"/>
          <w:shd w:val="clear" w:color="auto" w:fill="FFCE3C"/>
          <w:lang w:eastAsia="pl-PL"/>
        </w:rPr>
        <w:t xml:space="preserve"> na początku lipca 2026 r.</w:t>
      </w:r>
      <w:r w:rsidR="000E40A8" w:rsidRPr="001F1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0E40A8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6D3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 konto Warszawskiego Stowarzyszenia Rzeczoznawców Majątkowych</w:t>
      </w:r>
      <w:r w:rsidR="009E341C" w:rsidRP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0A8" w:rsidRPr="000E4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PKO </w:t>
      </w:r>
      <w:r w:rsidR="000E4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BP 37 1020 4900 0000 8002 3852 1727</w:t>
      </w:r>
    </w:p>
    <w:p w14:paraId="3AFCB735" w14:textId="22AAC3A2" w:rsidR="002316D3" w:rsidRPr="002316D3" w:rsidRDefault="002316D3" w:rsidP="0023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A6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prowadzony będzie od </w:t>
      </w:r>
      <w:r w:rsidR="003A362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 2026</w:t>
      </w:r>
      <w:r w:rsidR="00AA6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1E293EF" w14:textId="2FB28C2D" w:rsidR="002316D3" w:rsidRPr="00F948F5" w:rsidRDefault="002316D3" w:rsidP="0023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F12A9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rozpoczęcie praktyk zawodowych</w:t>
      </w:r>
      <w:r w:rsidR="008D6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>wrzesień/</w:t>
      </w:r>
      <w:r w:rsidR="00A920DD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 202</w:t>
      </w:r>
      <w:r w:rsidR="003A36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92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9748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BAAF18" w14:textId="485DD263" w:rsidR="00F948F5" w:rsidRPr="000E40A8" w:rsidRDefault="00F948F5" w:rsidP="00F9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zapraszamy do kontaktu z biurem Stowarzyszenia pod numerem telefonu 22 825-56-76 lub za pośrednictwem poczty elektronicznej e-mail: wsrm@wsrm.com.pl</w:t>
      </w:r>
      <w:r w:rsidR="000E40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523302" w14:textId="77777777" w:rsidR="002316D3" w:rsidRDefault="002316D3"/>
    <w:sectPr w:rsidR="0023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78C1" w14:textId="77777777" w:rsidR="00EA09E3" w:rsidRDefault="00EA09E3" w:rsidP="00162E8A">
      <w:pPr>
        <w:spacing w:after="0" w:line="240" w:lineRule="auto"/>
      </w:pPr>
      <w:r>
        <w:separator/>
      </w:r>
    </w:p>
  </w:endnote>
  <w:endnote w:type="continuationSeparator" w:id="0">
    <w:p w14:paraId="4A72D248" w14:textId="77777777" w:rsidR="00EA09E3" w:rsidRDefault="00EA09E3" w:rsidP="0016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A714" w14:textId="77777777" w:rsidR="00EA09E3" w:rsidRDefault="00EA09E3" w:rsidP="00162E8A">
      <w:pPr>
        <w:spacing w:after="0" w:line="240" w:lineRule="auto"/>
      </w:pPr>
      <w:r>
        <w:separator/>
      </w:r>
    </w:p>
  </w:footnote>
  <w:footnote w:type="continuationSeparator" w:id="0">
    <w:p w14:paraId="4132409E" w14:textId="77777777" w:rsidR="00EA09E3" w:rsidRDefault="00EA09E3" w:rsidP="00162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A5C"/>
    <w:multiLevelType w:val="multilevel"/>
    <w:tmpl w:val="5430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A329A"/>
    <w:multiLevelType w:val="multilevel"/>
    <w:tmpl w:val="F49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218561">
    <w:abstractNumId w:val="0"/>
  </w:num>
  <w:num w:numId="2" w16cid:durableId="111092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D3"/>
    <w:rsid w:val="000E40A8"/>
    <w:rsid w:val="000F1EF3"/>
    <w:rsid w:val="00144190"/>
    <w:rsid w:val="00162E8A"/>
    <w:rsid w:val="00186EC5"/>
    <w:rsid w:val="001F12A9"/>
    <w:rsid w:val="002005B7"/>
    <w:rsid w:val="002316D3"/>
    <w:rsid w:val="00254D10"/>
    <w:rsid w:val="00327BA6"/>
    <w:rsid w:val="003559FD"/>
    <w:rsid w:val="003A362F"/>
    <w:rsid w:val="00436FB1"/>
    <w:rsid w:val="004A2E32"/>
    <w:rsid w:val="006930E3"/>
    <w:rsid w:val="00875D0C"/>
    <w:rsid w:val="008D64D5"/>
    <w:rsid w:val="009657EC"/>
    <w:rsid w:val="009748C4"/>
    <w:rsid w:val="009E341C"/>
    <w:rsid w:val="00A63C2C"/>
    <w:rsid w:val="00A920DD"/>
    <w:rsid w:val="00A966FE"/>
    <w:rsid w:val="00AA6580"/>
    <w:rsid w:val="00AF345F"/>
    <w:rsid w:val="00B103D2"/>
    <w:rsid w:val="00C31065"/>
    <w:rsid w:val="00D06B45"/>
    <w:rsid w:val="00E41FE0"/>
    <w:rsid w:val="00E50939"/>
    <w:rsid w:val="00E66727"/>
    <w:rsid w:val="00EA09E3"/>
    <w:rsid w:val="00EF64CA"/>
    <w:rsid w:val="00EF7FCA"/>
    <w:rsid w:val="00F948F5"/>
    <w:rsid w:val="00F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FEB2"/>
  <w15:chartTrackingRefBased/>
  <w15:docId w15:val="{DE315449-80F9-4D8A-B026-32CD8FB6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75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16D3"/>
    <w:rPr>
      <w:b/>
      <w:bCs/>
    </w:rPr>
  </w:style>
  <w:style w:type="character" w:styleId="Uwydatnienie">
    <w:name w:val="Emphasis"/>
    <w:basedOn w:val="Domylnaczcionkaakapitu"/>
    <w:uiPriority w:val="20"/>
    <w:qFormat/>
    <w:rsid w:val="002316D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875D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ytat1">
    <w:name w:val="Cytat1"/>
    <w:basedOn w:val="Domylnaczcionkaakapitu"/>
    <w:rsid w:val="00875D0C"/>
  </w:style>
  <w:style w:type="paragraph" w:styleId="Bezodstpw">
    <w:name w:val="No Spacing"/>
    <w:uiPriority w:val="1"/>
    <w:qFormat/>
    <w:rsid w:val="00875D0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wsrm</dc:creator>
  <cp:keywords/>
  <dc:description/>
  <cp:lastModifiedBy>Renata Komor</cp:lastModifiedBy>
  <cp:revision>2</cp:revision>
  <cp:lastPrinted>2026-05-08T13:22:00Z</cp:lastPrinted>
  <dcterms:created xsi:type="dcterms:W3CDTF">2026-06-08T11:17:00Z</dcterms:created>
  <dcterms:modified xsi:type="dcterms:W3CDTF">2026-06-08T11:17:00Z</dcterms:modified>
</cp:coreProperties>
</file>