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CC1" w:rsidRDefault="00862CC1" w:rsidP="004E79C4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1110502" cy="1107516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925" cy="1107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79C4">
        <w:rPr>
          <w:rFonts w:cstheme="minorHAnsi"/>
          <w:sz w:val="24"/>
        </w:rPr>
        <w:tab/>
      </w:r>
      <w:r w:rsidR="004E79C4">
        <w:rPr>
          <w:rFonts w:cstheme="minorHAnsi"/>
          <w:sz w:val="24"/>
        </w:rPr>
        <w:tab/>
      </w:r>
      <w:r w:rsidR="004E79C4">
        <w:rPr>
          <w:rFonts w:cstheme="minorHAnsi"/>
          <w:sz w:val="24"/>
        </w:rPr>
        <w:tab/>
      </w:r>
      <w:r w:rsidR="004E79C4">
        <w:rPr>
          <w:rFonts w:cstheme="minorHAnsi"/>
          <w:sz w:val="24"/>
        </w:rPr>
        <w:tab/>
      </w:r>
      <w:r w:rsidR="004E79C4">
        <w:rPr>
          <w:rFonts w:cstheme="minorHAnsi"/>
          <w:sz w:val="24"/>
        </w:rPr>
        <w:tab/>
      </w:r>
      <w:r w:rsidR="004E79C4">
        <w:rPr>
          <w:rFonts w:cstheme="minorHAnsi"/>
          <w:sz w:val="24"/>
        </w:rPr>
        <w:tab/>
      </w:r>
      <w:r w:rsidR="004E79C4">
        <w:rPr>
          <w:rFonts w:cstheme="minorHAnsi"/>
          <w:sz w:val="24"/>
        </w:rPr>
        <w:tab/>
      </w:r>
      <w:r>
        <w:rPr>
          <w:noProof/>
          <w:lang w:eastAsia="pl-PL"/>
        </w:rPr>
        <w:drawing>
          <wp:inline distT="0" distB="0" distL="0" distR="0">
            <wp:extent cx="1250352" cy="1250352"/>
            <wp:effectExtent l="19050" t="0" r="6948" b="0"/>
            <wp:docPr id="1" name="Obraz 1" descr="C:\Users\dell\AppData\Local\Microsoft\Windows\INetCache\Content.Word\PZU LOGO CMY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Microsoft\Windows\INetCache\Content.Word\PZU LOGO CMYK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52" cy="1250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CC1" w:rsidRDefault="00862CC1" w:rsidP="00FF2B78">
      <w:pPr>
        <w:pStyle w:val="Bezodstpw"/>
        <w:jc w:val="both"/>
        <w:rPr>
          <w:rFonts w:cstheme="minorHAnsi"/>
          <w:sz w:val="24"/>
          <w:szCs w:val="24"/>
        </w:rPr>
      </w:pPr>
    </w:p>
    <w:p w:rsidR="00FF2DBC" w:rsidRPr="00FF2DBC" w:rsidRDefault="002B6402" w:rsidP="00FF2DBC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FF2DBC">
        <w:rPr>
          <w:rFonts w:cstheme="minorHAnsi"/>
          <w:b/>
          <w:sz w:val="24"/>
          <w:szCs w:val="24"/>
        </w:rPr>
        <w:t>Polska Federacja Stowarzyszeń Rzeczoznawców Majątkowych</w:t>
      </w:r>
    </w:p>
    <w:p w:rsidR="00B26A23" w:rsidRDefault="002B6402" w:rsidP="00FF2DBC">
      <w:pPr>
        <w:pStyle w:val="Bezodstpw"/>
        <w:jc w:val="center"/>
        <w:rPr>
          <w:rFonts w:cstheme="minorHAnsi"/>
          <w:sz w:val="24"/>
          <w:szCs w:val="24"/>
        </w:rPr>
      </w:pPr>
      <w:r w:rsidRPr="00B26A23">
        <w:rPr>
          <w:rFonts w:cstheme="minorHAnsi"/>
          <w:sz w:val="24"/>
          <w:szCs w:val="24"/>
        </w:rPr>
        <w:t xml:space="preserve">zaprasza </w:t>
      </w:r>
      <w:r w:rsidR="00B26A23">
        <w:rPr>
          <w:rFonts w:cstheme="minorHAnsi"/>
          <w:sz w:val="24"/>
          <w:szCs w:val="24"/>
        </w:rPr>
        <w:t xml:space="preserve">Państwa </w:t>
      </w:r>
      <w:r w:rsidRPr="00B26A23">
        <w:rPr>
          <w:rFonts w:cstheme="minorHAnsi"/>
          <w:sz w:val="24"/>
          <w:szCs w:val="24"/>
        </w:rPr>
        <w:t>do uczestnictwa w Konferencji</w:t>
      </w:r>
    </w:p>
    <w:p w:rsidR="00D50F8B" w:rsidRPr="00B26A23" w:rsidRDefault="00D50F8B" w:rsidP="00FF2B78">
      <w:pPr>
        <w:pStyle w:val="Bezodstpw"/>
        <w:jc w:val="both"/>
        <w:rPr>
          <w:rFonts w:cstheme="minorHAnsi"/>
          <w:sz w:val="24"/>
          <w:szCs w:val="24"/>
        </w:rPr>
      </w:pPr>
    </w:p>
    <w:p w:rsidR="00D50F8B" w:rsidRPr="00B26A23" w:rsidRDefault="002B6402" w:rsidP="007F34DA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B26A23">
        <w:rPr>
          <w:rFonts w:cstheme="minorHAnsi"/>
          <w:b/>
          <w:sz w:val="24"/>
          <w:szCs w:val="24"/>
        </w:rPr>
        <w:t>„R</w:t>
      </w:r>
      <w:r w:rsidR="004E79C4">
        <w:rPr>
          <w:rFonts w:cstheme="minorHAnsi"/>
          <w:b/>
          <w:sz w:val="24"/>
          <w:szCs w:val="24"/>
        </w:rPr>
        <w:t>YZYKO I ODPOWIEDZIALNOŚĆ W DZIAŁALNOŚCI RZECZOZNAWY MAJĄTKOWEGO”</w:t>
      </w:r>
      <w:r w:rsidR="00D50F8B" w:rsidRPr="00B26A23">
        <w:rPr>
          <w:rFonts w:cstheme="minorHAnsi"/>
          <w:b/>
          <w:sz w:val="24"/>
          <w:szCs w:val="24"/>
        </w:rPr>
        <w:t>,</w:t>
      </w:r>
    </w:p>
    <w:p w:rsidR="00B26A23" w:rsidRDefault="00B26A23" w:rsidP="00FF2B78">
      <w:pPr>
        <w:pStyle w:val="Bezodstpw"/>
        <w:jc w:val="both"/>
        <w:rPr>
          <w:rFonts w:cstheme="minorHAnsi"/>
          <w:sz w:val="24"/>
          <w:szCs w:val="24"/>
        </w:rPr>
      </w:pPr>
    </w:p>
    <w:p w:rsidR="00512F49" w:rsidRPr="00B26A23" w:rsidRDefault="00D50F8B" w:rsidP="004E79C4">
      <w:pPr>
        <w:pStyle w:val="Bezodstpw"/>
        <w:jc w:val="center"/>
        <w:rPr>
          <w:rFonts w:cstheme="minorHAnsi"/>
          <w:sz w:val="24"/>
          <w:szCs w:val="24"/>
        </w:rPr>
      </w:pPr>
      <w:r w:rsidRPr="00B26A23">
        <w:rPr>
          <w:rFonts w:cstheme="minorHAnsi"/>
          <w:sz w:val="24"/>
          <w:szCs w:val="24"/>
        </w:rPr>
        <w:t xml:space="preserve">która </w:t>
      </w:r>
      <w:r w:rsidR="002B6402" w:rsidRPr="00B26A23">
        <w:rPr>
          <w:rFonts w:cstheme="minorHAnsi"/>
          <w:sz w:val="24"/>
          <w:szCs w:val="24"/>
        </w:rPr>
        <w:t xml:space="preserve">odbędzie się </w:t>
      </w:r>
      <w:r w:rsidRPr="00B26A23">
        <w:rPr>
          <w:rFonts w:cstheme="minorHAnsi"/>
          <w:sz w:val="24"/>
          <w:szCs w:val="24"/>
        </w:rPr>
        <w:t xml:space="preserve">w trybie zdalnym </w:t>
      </w:r>
      <w:r w:rsidR="002B6402" w:rsidRPr="00B26A23">
        <w:rPr>
          <w:rFonts w:cstheme="minorHAnsi"/>
          <w:sz w:val="24"/>
          <w:szCs w:val="24"/>
        </w:rPr>
        <w:t xml:space="preserve">w dniu 24 listopada </w:t>
      </w:r>
      <w:r w:rsidR="00512F49" w:rsidRPr="00B26A23">
        <w:rPr>
          <w:rFonts w:cstheme="minorHAnsi"/>
          <w:sz w:val="24"/>
          <w:szCs w:val="24"/>
        </w:rPr>
        <w:t>2020 r. w godz</w:t>
      </w:r>
      <w:r w:rsidRPr="00B26A23">
        <w:rPr>
          <w:rFonts w:cstheme="minorHAnsi"/>
          <w:sz w:val="24"/>
          <w:szCs w:val="24"/>
        </w:rPr>
        <w:t xml:space="preserve">. </w:t>
      </w:r>
      <w:r w:rsidR="00512F49" w:rsidRPr="00B26A23">
        <w:rPr>
          <w:rFonts w:cstheme="minorHAnsi"/>
          <w:sz w:val="24"/>
          <w:szCs w:val="24"/>
        </w:rPr>
        <w:t>9</w:t>
      </w:r>
      <w:r w:rsidR="0026265F">
        <w:rPr>
          <w:rFonts w:cstheme="minorHAnsi"/>
          <w:sz w:val="24"/>
          <w:szCs w:val="24"/>
        </w:rPr>
        <w:t>.00</w:t>
      </w:r>
      <w:r w:rsidR="00512F49" w:rsidRPr="00B26A23">
        <w:rPr>
          <w:rFonts w:cstheme="minorHAnsi"/>
          <w:sz w:val="24"/>
          <w:szCs w:val="24"/>
        </w:rPr>
        <w:t xml:space="preserve"> – 15</w:t>
      </w:r>
      <w:r w:rsidR="004A26D8" w:rsidRPr="00B26A23">
        <w:rPr>
          <w:rFonts w:cstheme="minorHAnsi"/>
          <w:sz w:val="24"/>
          <w:szCs w:val="24"/>
        </w:rPr>
        <w:t>.15</w:t>
      </w:r>
      <w:r w:rsidR="00512F49" w:rsidRPr="00B26A23">
        <w:rPr>
          <w:rFonts w:cstheme="minorHAnsi"/>
          <w:sz w:val="24"/>
          <w:szCs w:val="24"/>
        </w:rPr>
        <w:t>.</w:t>
      </w:r>
    </w:p>
    <w:p w:rsidR="008D67A5" w:rsidRPr="00B26A23" w:rsidRDefault="008D67A5" w:rsidP="00FF2B78">
      <w:pPr>
        <w:pStyle w:val="Bezodstpw"/>
        <w:jc w:val="both"/>
        <w:rPr>
          <w:rFonts w:cstheme="minorHAnsi"/>
          <w:sz w:val="24"/>
          <w:szCs w:val="24"/>
        </w:rPr>
      </w:pPr>
    </w:p>
    <w:p w:rsidR="008D67A5" w:rsidRPr="00B26A23" w:rsidRDefault="008D67A5" w:rsidP="004E79C4">
      <w:pPr>
        <w:pStyle w:val="Bezodstpw"/>
        <w:jc w:val="center"/>
        <w:rPr>
          <w:rFonts w:cstheme="minorHAnsi"/>
          <w:sz w:val="24"/>
          <w:szCs w:val="24"/>
        </w:rPr>
      </w:pPr>
      <w:r w:rsidRPr="00B26A23">
        <w:rPr>
          <w:rFonts w:cstheme="minorHAnsi"/>
          <w:b/>
          <w:sz w:val="24"/>
          <w:szCs w:val="24"/>
        </w:rPr>
        <w:t xml:space="preserve">Sponsorem </w:t>
      </w:r>
      <w:r w:rsidR="00B26A23" w:rsidRPr="00B26A23">
        <w:rPr>
          <w:rFonts w:cstheme="minorHAnsi"/>
          <w:b/>
          <w:sz w:val="24"/>
          <w:szCs w:val="24"/>
        </w:rPr>
        <w:t xml:space="preserve">Konferencji </w:t>
      </w:r>
      <w:r w:rsidRPr="00B26A23">
        <w:rPr>
          <w:rFonts w:cstheme="minorHAnsi"/>
          <w:b/>
          <w:sz w:val="24"/>
          <w:szCs w:val="24"/>
        </w:rPr>
        <w:t xml:space="preserve">jest Powszechny Zakład Ubezpieczeń </w:t>
      </w:r>
      <w:r w:rsidR="0026370C" w:rsidRPr="00B26A23">
        <w:rPr>
          <w:rFonts w:cstheme="minorHAnsi"/>
          <w:b/>
          <w:sz w:val="24"/>
          <w:szCs w:val="24"/>
        </w:rPr>
        <w:fldChar w:fldCharType="begin"/>
      </w:r>
      <w:r w:rsidRPr="00B26A23">
        <w:rPr>
          <w:rFonts w:cstheme="minorHAnsi"/>
          <w:b/>
          <w:sz w:val="24"/>
          <w:szCs w:val="24"/>
        </w:rPr>
        <w:instrText xml:space="preserve"> IF </w:instrText>
      </w:r>
      <w:r w:rsidR="0026370C" w:rsidRPr="00B26A23">
        <w:rPr>
          <w:rFonts w:cstheme="minorHAnsi"/>
          <w:b/>
          <w:sz w:val="24"/>
          <w:szCs w:val="24"/>
        </w:rPr>
        <w:fldChar w:fldCharType="begin"/>
      </w:r>
      <w:r w:rsidRPr="00B26A23">
        <w:rPr>
          <w:rFonts w:cstheme="minorHAnsi"/>
          <w:b/>
          <w:sz w:val="24"/>
          <w:szCs w:val="24"/>
        </w:rPr>
        <w:instrText xml:space="preserve"> MERGEFIELD Spółka_PZU_SA__PZU_Życie_SA </w:instrText>
      </w:r>
      <w:r w:rsidR="0026370C" w:rsidRPr="00B26A23">
        <w:rPr>
          <w:rFonts w:cstheme="minorHAnsi"/>
          <w:b/>
          <w:sz w:val="24"/>
          <w:szCs w:val="24"/>
        </w:rPr>
        <w:fldChar w:fldCharType="separate"/>
      </w:r>
      <w:r w:rsidRPr="00B26A23">
        <w:rPr>
          <w:rFonts w:cstheme="minorHAnsi"/>
          <w:b/>
          <w:noProof/>
          <w:sz w:val="24"/>
          <w:szCs w:val="24"/>
        </w:rPr>
        <w:instrText>PZU SA</w:instrText>
      </w:r>
      <w:r w:rsidR="0026370C" w:rsidRPr="00B26A23">
        <w:rPr>
          <w:rFonts w:cstheme="minorHAnsi"/>
          <w:b/>
          <w:sz w:val="24"/>
          <w:szCs w:val="24"/>
        </w:rPr>
        <w:fldChar w:fldCharType="end"/>
      </w:r>
      <w:r w:rsidRPr="00B26A23">
        <w:rPr>
          <w:rFonts w:cstheme="minorHAnsi"/>
          <w:b/>
          <w:sz w:val="24"/>
          <w:szCs w:val="24"/>
        </w:rPr>
        <w:instrText xml:space="preserve"> = "PZU Życie SA" "na Życie" "" </w:instrText>
      </w:r>
      <w:r w:rsidR="0026370C" w:rsidRPr="00B26A23">
        <w:rPr>
          <w:rFonts w:cstheme="minorHAnsi"/>
          <w:b/>
          <w:sz w:val="24"/>
          <w:szCs w:val="24"/>
        </w:rPr>
        <w:fldChar w:fldCharType="end"/>
      </w:r>
      <w:r w:rsidR="0026370C" w:rsidRPr="00B26A23">
        <w:rPr>
          <w:rFonts w:cstheme="minorHAnsi"/>
          <w:sz w:val="24"/>
          <w:szCs w:val="24"/>
        </w:rPr>
        <w:fldChar w:fldCharType="begin"/>
      </w:r>
      <w:r w:rsidRPr="00B26A23">
        <w:rPr>
          <w:rFonts w:cstheme="minorHAnsi"/>
          <w:sz w:val="24"/>
          <w:szCs w:val="24"/>
        </w:rPr>
        <w:instrText xml:space="preserve"> IF </w:instrText>
      </w:r>
      <w:r w:rsidR="0026370C" w:rsidRPr="00B26A23">
        <w:rPr>
          <w:rFonts w:cstheme="minorHAnsi"/>
          <w:sz w:val="24"/>
          <w:szCs w:val="24"/>
        </w:rPr>
        <w:fldChar w:fldCharType="begin"/>
      </w:r>
      <w:r w:rsidRPr="00B26A23">
        <w:rPr>
          <w:rFonts w:cstheme="minorHAnsi"/>
          <w:sz w:val="24"/>
          <w:szCs w:val="24"/>
        </w:rPr>
        <w:instrText xml:space="preserve"> MERGEFIELD Spółka_PZU_SA__PZU_Życie_SA </w:instrText>
      </w:r>
      <w:r w:rsidR="0026370C" w:rsidRPr="00B26A23">
        <w:rPr>
          <w:rFonts w:cstheme="minorHAnsi"/>
          <w:sz w:val="24"/>
          <w:szCs w:val="24"/>
        </w:rPr>
        <w:fldChar w:fldCharType="separate"/>
      </w:r>
      <w:r w:rsidRPr="00B26A23">
        <w:rPr>
          <w:rFonts w:cstheme="minorHAnsi"/>
          <w:noProof/>
          <w:sz w:val="24"/>
          <w:szCs w:val="24"/>
        </w:rPr>
        <w:instrText>PZU SA</w:instrText>
      </w:r>
      <w:r w:rsidR="0026370C" w:rsidRPr="00B26A23">
        <w:rPr>
          <w:rFonts w:cstheme="minorHAnsi"/>
          <w:sz w:val="24"/>
          <w:szCs w:val="24"/>
        </w:rPr>
        <w:fldChar w:fldCharType="end"/>
      </w:r>
      <w:r w:rsidRPr="00B26A23">
        <w:rPr>
          <w:rFonts w:cstheme="minorHAnsi"/>
          <w:sz w:val="24"/>
          <w:szCs w:val="24"/>
        </w:rPr>
        <w:instrText xml:space="preserve"> = "PZU Życie" "na Życie" "" </w:instrText>
      </w:r>
      <w:r w:rsidR="0026370C" w:rsidRPr="00B26A23">
        <w:rPr>
          <w:rFonts w:cstheme="minorHAnsi"/>
          <w:sz w:val="24"/>
          <w:szCs w:val="24"/>
        </w:rPr>
        <w:fldChar w:fldCharType="end"/>
      </w:r>
      <w:r w:rsidR="0026370C" w:rsidRPr="00B26A23">
        <w:rPr>
          <w:rFonts w:cstheme="minorHAnsi"/>
          <w:sz w:val="24"/>
          <w:szCs w:val="24"/>
        </w:rPr>
        <w:fldChar w:fldCharType="begin"/>
      </w:r>
      <w:r w:rsidRPr="00B26A23">
        <w:rPr>
          <w:rFonts w:cstheme="minorHAnsi"/>
          <w:sz w:val="24"/>
          <w:szCs w:val="24"/>
        </w:rPr>
        <w:instrText xml:space="preserve"> IF </w:instrText>
      </w:r>
      <w:r w:rsidR="0026370C" w:rsidRPr="00B26A23">
        <w:rPr>
          <w:rFonts w:cstheme="minorHAnsi"/>
          <w:sz w:val="24"/>
          <w:szCs w:val="24"/>
        </w:rPr>
        <w:fldChar w:fldCharType="begin"/>
      </w:r>
      <w:r w:rsidRPr="00B26A23">
        <w:rPr>
          <w:rFonts w:cstheme="minorHAnsi"/>
          <w:sz w:val="24"/>
          <w:szCs w:val="24"/>
        </w:rPr>
        <w:instrText xml:space="preserve"> MERGEFIELD Oddział </w:instrText>
      </w:r>
      <w:r w:rsidR="0026370C" w:rsidRPr="00B26A23">
        <w:rPr>
          <w:rFonts w:cstheme="minorHAnsi"/>
          <w:sz w:val="24"/>
          <w:szCs w:val="24"/>
        </w:rPr>
        <w:fldChar w:fldCharType="separate"/>
      </w:r>
      <w:r w:rsidRPr="00B26A23">
        <w:rPr>
          <w:rFonts w:cstheme="minorHAnsi"/>
          <w:noProof/>
          <w:sz w:val="24"/>
          <w:szCs w:val="24"/>
        </w:rPr>
        <w:instrText>Szczecin</w:instrText>
      </w:r>
      <w:r w:rsidR="0026370C" w:rsidRPr="00B26A23">
        <w:rPr>
          <w:rFonts w:cstheme="minorHAnsi"/>
          <w:sz w:val="24"/>
          <w:szCs w:val="24"/>
        </w:rPr>
        <w:fldChar w:fldCharType="end"/>
      </w:r>
      <w:r w:rsidRPr="00B26A23">
        <w:rPr>
          <w:rFonts w:cstheme="minorHAnsi"/>
          <w:sz w:val="24"/>
          <w:szCs w:val="24"/>
        </w:rPr>
        <w:instrText xml:space="preserve"> = "PZU Życie" "na Życie" "" </w:instrText>
      </w:r>
      <w:r w:rsidR="0026370C" w:rsidRPr="00B26A23">
        <w:rPr>
          <w:rFonts w:cstheme="minorHAnsi"/>
          <w:sz w:val="24"/>
          <w:szCs w:val="24"/>
        </w:rPr>
        <w:fldChar w:fldCharType="end"/>
      </w:r>
      <w:r w:rsidRPr="00B26A23">
        <w:rPr>
          <w:rFonts w:cstheme="minorHAnsi"/>
          <w:b/>
          <w:sz w:val="24"/>
          <w:szCs w:val="24"/>
        </w:rPr>
        <w:t>w Warszawie</w:t>
      </w:r>
      <w:r w:rsidR="00B26A23" w:rsidRPr="00B26A23">
        <w:rPr>
          <w:rFonts w:cstheme="minorHAnsi"/>
          <w:b/>
          <w:sz w:val="24"/>
          <w:szCs w:val="24"/>
        </w:rPr>
        <w:t>.</w:t>
      </w:r>
    </w:p>
    <w:p w:rsidR="00512F49" w:rsidRPr="00B26A23" w:rsidRDefault="00512F49" w:rsidP="00512F49">
      <w:pPr>
        <w:pStyle w:val="Bezodstpw"/>
        <w:rPr>
          <w:rFonts w:cstheme="minorHAnsi"/>
          <w:b/>
          <w:sz w:val="24"/>
          <w:szCs w:val="24"/>
        </w:rPr>
      </w:pPr>
    </w:p>
    <w:p w:rsidR="004E79C4" w:rsidRDefault="004E79C4" w:rsidP="004E79C4">
      <w:pPr>
        <w:pStyle w:val="Bezodstpw"/>
        <w:jc w:val="center"/>
        <w:rPr>
          <w:rFonts w:cstheme="minorHAnsi"/>
          <w:sz w:val="24"/>
          <w:szCs w:val="24"/>
        </w:rPr>
      </w:pPr>
    </w:p>
    <w:p w:rsidR="00D50F8B" w:rsidRDefault="00D50F8B" w:rsidP="004E79C4">
      <w:pPr>
        <w:pStyle w:val="Bezodstpw"/>
        <w:jc w:val="center"/>
        <w:rPr>
          <w:rFonts w:cstheme="minorHAnsi"/>
          <w:sz w:val="24"/>
          <w:szCs w:val="24"/>
        </w:rPr>
      </w:pPr>
      <w:r w:rsidRPr="00B26A23">
        <w:rPr>
          <w:rFonts w:cstheme="minorHAnsi"/>
          <w:sz w:val="24"/>
          <w:szCs w:val="24"/>
        </w:rPr>
        <w:t>Program Konferencji</w:t>
      </w:r>
    </w:p>
    <w:p w:rsidR="004E79C4" w:rsidRPr="00B26A23" w:rsidRDefault="004E79C4" w:rsidP="004E79C4">
      <w:pPr>
        <w:pStyle w:val="Bezodstpw"/>
        <w:jc w:val="center"/>
        <w:rPr>
          <w:rFonts w:cstheme="minorHAnsi"/>
          <w:sz w:val="24"/>
          <w:szCs w:val="24"/>
        </w:rPr>
      </w:pPr>
    </w:p>
    <w:p w:rsidR="00FF2B78" w:rsidRPr="00B26A23" w:rsidRDefault="00512F49" w:rsidP="00D50F8B">
      <w:pPr>
        <w:pStyle w:val="Bezodstpw"/>
        <w:rPr>
          <w:rFonts w:eastAsia="Times New Roman" w:cstheme="minorHAnsi"/>
          <w:spacing w:val="-3"/>
          <w:sz w:val="24"/>
          <w:szCs w:val="24"/>
          <w:u w:val="single"/>
          <w:lang w:eastAsia="pl-PL"/>
        </w:rPr>
      </w:pPr>
      <w:r w:rsidRPr="00B26A23">
        <w:rPr>
          <w:rFonts w:eastAsia="Times New Roman" w:cstheme="minorHAnsi"/>
          <w:spacing w:val="-3"/>
          <w:sz w:val="24"/>
          <w:szCs w:val="24"/>
          <w:u w:val="single"/>
          <w:lang w:eastAsia="pl-PL"/>
        </w:rPr>
        <w:t>9.00-9.15</w:t>
      </w:r>
    </w:p>
    <w:p w:rsidR="00D50F8B" w:rsidRPr="00B26A23" w:rsidRDefault="00D50F8B" w:rsidP="00D50F8B">
      <w:pPr>
        <w:pStyle w:val="Bezodstpw"/>
        <w:rPr>
          <w:rFonts w:eastAsia="Times New Roman" w:cstheme="minorHAnsi"/>
          <w:b/>
          <w:spacing w:val="-3"/>
          <w:sz w:val="24"/>
          <w:szCs w:val="24"/>
          <w:lang w:eastAsia="pl-PL"/>
        </w:rPr>
      </w:pPr>
      <w:r w:rsidRPr="00B26A23">
        <w:rPr>
          <w:rFonts w:eastAsia="Times New Roman" w:cstheme="minorHAnsi"/>
          <w:b/>
          <w:spacing w:val="-3"/>
          <w:sz w:val="24"/>
          <w:szCs w:val="24"/>
          <w:lang w:eastAsia="pl-PL"/>
        </w:rPr>
        <w:t>Otwarcie</w:t>
      </w:r>
    </w:p>
    <w:p w:rsidR="00512F49" w:rsidRPr="00B26A23" w:rsidRDefault="00FF2B78" w:rsidP="00D50F8B">
      <w:pPr>
        <w:pStyle w:val="Bezodstpw"/>
        <w:rPr>
          <w:rFonts w:eastAsia="Times New Roman" w:cstheme="minorHAnsi"/>
          <w:spacing w:val="-3"/>
          <w:sz w:val="24"/>
          <w:szCs w:val="24"/>
          <w:lang w:eastAsia="pl-PL"/>
        </w:rPr>
      </w:pPr>
      <w:r w:rsidRPr="00B26A23">
        <w:rPr>
          <w:rFonts w:eastAsia="Times New Roman" w:cstheme="minorHAnsi"/>
          <w:spacing w:val="-3"/>
          <w:sz w:val="24"/>
          <w:szCs w:val="24"/>
          <w:lang w:eastAsia="pl-PL"/>
        </w:rPr>
        <w:t xml:space="preserve">Tomasz </w:t>
      </w:r>
      <w:proofErr w:type="spellStart"/>
      <w:r w:rsidRPr="00B26A23">
        <w:rPr>
          <w:rFonts w:eastAsia="Times New Roman" w:cstheme="minorHAnsi"/>
          <w:spacing w:val="-3"/>
          <w:sz w:val="24"/>
          <w:szCs w:val="24"/>
          <w:lang w:eastAsia="pl-PL"/>
        </w:rPr>
        <w:t>Ciodyk</w:t>
      </w:r>
      <w:proofErr w:type="spellEnd"/>
      <w:r w:rsidRPr="00B26A23">
        <w:rPr>
          <w:rFonts w:eastAsia="Times New Roman" w:cstheme="minorHAnsi"/>
          <w:spacing w:val="-3"/>
          <w:sz w:val="24"/>
          <w:szCs w:val="24"/>
          <w:lang w:eastAsia="pl-PL"/>
        </w:rPr>
        <w:t xml:space="preserve"> (Prezydent PFSRM)</w:t>
      </w:r>
    </w:p>
    <w:p w:rsidR="00FF2B78" w:rsidRPr="00B26A23" w:rsidRDefault="00FF2B78" w:rsidP="00D50F8B">
      <w:pPr>
        <w:pStyle w:val="Bezodstpw"/>
        <w:rPr>
          <w:rFonts w:eastAsia="Times New Roman" w:cstheme="minorHAnsi"/>
          <w:spacing w:val="-3"/>
          <w:sz w:val="24"/>
          <w:szCs w:val="24"/>
          <w:u w:val="single"/>
          <w:lang w:eastAsia="pl-PL"/>
        </w:rPr>
      </w:pPr>
      <w:r w:rsidRPr="00B26A23">
        <w:rPr>
          <w:rFonts w:eastAsia="Times New Roman" w:cstheme="minorHAnsi"/>
          <w:spacing w:val="-3"/>
          <w:sz w:val="24"/>
          <w:szCs w:val="24"/>
          <w:u w:val="single"/>
          <w:lang w:eastAsia="pl-PL"/>
        </w:rPr>
        <w:t>9.15-10.45</w:t>
      </w:r>
    </w:p>
    <w:p w:rsidR="00D50F8B" w:rsidRPr="00B26A23" w:rsidRDefault="00D50F8B" w:rsidP="00D50F8B">
      <w:pPr>
        <w:pStyle w:val="Bezodstpw"/>
        <w:rPr>
          <w:rFonts w:eastAsia="Times New Roman" w:cstheme="minorHAnsi"/>
          <w:b/>
          <w:spacing w:val="-3"/>
          <w:sz w:val="24"/>
          <w:szCs w:val="24"/>
          <w:lang w:eastAsia="pl-PL"/>
        </w:rPr>
      </w:pPr>
      <w:r w:rsidRPr="00B26A23">
        <w:rPr>
          <w:rFonts w:eastAsia="Times New Roman" w:cstheme="minorHAnsi"/>
          <w:b/>
          <w:spacing w:val="-3"/>
          <w:sz w:val="24"/>
          <w:szCs w:val="24"/>
          <w:lang w:eastAsia="pl-PL"/>
        </w:rPr>
        <w:t>Wybrane problemy z zakresu odpowiedzialności cywilnej, karnej i administracyjnej rzeczoznawcy majątkowego</w:t>
      </w:r>
    </w:p>
    <w:p w:rsidR="00FF2B78" w:rsidRPr="00B26A23" w:rsidRDefault="00FF2B78" w:rsidP="00D50F8B">
      <w:pPr>
        <w:pStyle w:val="Bezodstpw"/>
        <w:rPr>
          <w:rStyle w:val="affiliation"/>
          <w:rFonts w:cstheme="minorHAnsi"/>
          <w:sz w:val="24"/>
          <w:szCs w:val="24"/>
        </w:rPr>
      </w:pPr>
      <w:r w:rsidRPr="00B26A23">
        <w:rPr>
          <w:rFonts w:eastAsia="Times New Roman" w:cstheme="minorHAnsi"/>
          <w:spacing w:val="-3"/>
          <w:sz w:val="24"/>
          <w:szCs w:val="24"/>
          <w:lang w:eastAsia="pl-PL"/>
        </w:rPr>
        <w:t>dr inż. Maria Zbylut-Górska (</w:t>
      </w:r>
      <w:r w:rsidRPr="00B26A23">
        <w:rPr>
          <w:rStyle w:val="affiliation"/>
          <w:rFonts w:cstheme="minorHAnsi"/>
          <w:sz w:val="24"/>
          <w:szCs w:val="24"/>
        </w:rPr>
        <w:t xml:space="preserve">Uniwersytet Rolniczy im. Hugona Kołłątaja w Krakowie), </w:t>
      </w:r>
    </w:p>
    <w:p w:rsidR="00FF2B78" w:rsidRPr="00B26A23" w:rsidRDefault="00FF2B78" w:rsidP="00D50F8B">
      <w:pPr>
        <w:pStyle w:val="Bezodstpw"/>
        <w:rPr>
          <w:rStyle w:val="affiliation"/>
          <w:rFonts w:cstheme="minorHAnsi"/>
          <w:sz w:val="24"/>
          <w:szCs w:val="24"/>
        </w:rPr>
      </w:pPr>
      <w:r w:rsidRPr="00B26A23">
        <w:rPr>
          <w:rStyle w:val="affiliation"/>
          <w:rFonts w:cstheme="minorHAnsi"/>
          <w:sz w:val="24"/>
          <w:szCs w:val="24"/>
        </w:rPr>
        <w:t>adw</w:t>
      </w:r>
      <w:r w:rsidR="00FB364C">
        <w:rPr>
          <w:rStyle w:val="affiliation"/>
          <w:rFonts w:cstheme="minorHAnsi"/>
          <w:sz w:val="24"/>
          <w:szCs w:val="24"/>
        </w:rPr>
        <w:t xml:space="preserve">okat </w:t>
      </w:r>
      <w:r w:rsidRPr="00B26A23">
        <w:rPr>
          <w:rStyle w:val="affiliation"/>
          <w:rFonts w:cstheme="minorHAnsi"/>
          <w:sz w:val="24"/>
          <w:szCs w:val="24"/>
        </w:rPr>
        <w:t>dr Adam Górski</w:t>
      </w:r>
    </w:p>
    <w:p w:rsidR="00D50F8B" w:rsidRPr="00B26A23" w:rsidRDefault="00D50F8B" w:rsidP="00D50F8B">
      <w:pPr>
        <w:pStyle w:val="Bezodstpw"/>
        <w:rPr>
          <w:rStyle w:val="affiliation"/>
          <w:rFonts w:cstheme="minorHAnsi"/>
          <w:sz w:val="24"/>
          <w:szCs w:val="24"/>
          <w:u w:val="single"/>
        </w:rPr>
      </w:pPr>
      <w:r w:rsidRPr="00B26A23">
        <w:rPr>
          <w:rStyle w:val="affiliation"/>
          <w:rFonts w:cstheme="minorHAnsi"/>
          <w:sz w:val="24"/>
          <w:szCs w:val="24"/>
          <w:u w:val="single"/>
        </w:rPr>
        <w:t>10.45-11.45</w:t>
      </w:r>
    </w:p>
    <w:p w:rsidR="00FF2B78" w:rsidRPr="00B26A23" w:rsidRDefault="00FF2B78" w:rsidP="00D50F8B">
      <w:pPr>
        <w:pStyle w:val="Bezodstpw"/>
        <w:rPr>
          <w:rStyle w:val="affiliation"/>
          <w:rFonts w:cstheme="minorHAnsi"/>
          <w:b/>
          <w:sz w:val="24"/>
          <w:szCs w:val="24"/>
        </w:rPr>
      </w:pPr>
      <w:r w:rsidRPr="00B26A23">
        <w:rPr>
          <w:rStyle w:val="affiliation"/>
          <w:rFonts w:cstheme="minorHAnsi"/>
          <w:b/>
          <w:sz w:val="24"/>
          <w:szCs w:val="24"/>
        </w:rPr>
        <w:t xml:space="preserve">Rzeczoznawca majątkowy przed Komisją Odpowiedzialności Zawodowej </w:t>
      </w:r>
      <w:r w:rsidR="00D50F8B" w:rsidRPr="00B26A23">
        <w:rPr>
          <w:rStyle w:val="affiliation"/>
          <w:rFonts w:cstheme="minorHAnsi"/>
          <w:b/>
          <w:sz w:val="24"/>
          <w:szCs w:val="24"/>
        </w:rPr>
        <w:t>– wybrane zagadnienia</w:t>
      </w:r>
    </w:p>
    <w:p w:rsidR="00FF2B78" w:rsidRPr="00B26A23" w:rsidRDefault="00FF2B78" w:rsidP="00D50F8B">
      <w:pPr>
        <w:pStyle w:val="Bezodstpw"/>
        <w:rPr>
          <w:rFonts w:eastAsia="Times New Roman" w:cstheme="minorHAnsi"/>
          <w:spacing w:val="-3"/>
          <w:sz w:val="24"/>
          <w:szCs w:val="24"/>
          <w:lang w:eastAsia="pl-PL"/>
        </w:rPr>
      </w:pPr>
      <w:r w:rsidRPr="00B26A23">
        <w:rPr>
          <w:rStyle w:val="affiliation"/>
          <w:rFonts w:cstheme="minorHAnsi"/>
          <w:sz w:val="24"/>
          <w:szCs w:val="24"/>
        </w:rPr>
        <w:t>Iwona Jak</w:t>
      </w:r>
      <w:r w:rsidR="007A5A6D">
        <w:rPr>
          <w:rStyle w:val="affiliation"/>
          <w:rFonts w:cstheme="minorHAnsi"/>
          <w:sz w:val="24"/>
          <w:szCs w:val="24"/>
        </w:rPr>
        <w:t>u</w:t>
      </w:r>
      <w:bookmarkStart w:id="0" w:name="_GoBack"/>
      <w:bookmarkEnd w:id="0"/>
      <w:r w:rsidRPr="00B26A23">
        <w:rPr>
          <w:rStyle w:val="affiliation"/>
          <w:rFonts w:cstheme="minorHAnsi"/>
          <w:sz w:val="24"/>
          <w:szCs w:val="24"/>
        </w:rPr>
        <w:t xml:space="preserve">bczyk – rzeczoznawca majątkowy, biegła sądowa, </w:t>
      </w:r>
      <w:r w:rsidR="00FB364C">
        <w:rPr>
          <w:rStyle w:val="affiliation"/>
          <w:rFonts w:cstheme="minorHAnsi"/>
          <w:sz w:val="24"/>
          <w:szCs w:val="24"/>
        </w:rPr>
        <w:t xml:space="preserve">przez wiele lat, pracując w Ministerstwie, zajmowała się </w:t>
      </w:r>
      <w:r w:rsidR="00D50F8B" w:rsidRPr="00B26A23">
        <w:rPr>
          <w:rStyle w:val="affiliation"/>
          <w:rFonts w:cstheme="minorHAnsi"/>
          <w:sz w:val="24"/>
          <w:szCs w:val="24"/>
        </w:rPr>
        <w:t>sprawami związanymi z odpowiedzialnością zawodową rzeczoznawców majątkowych</w:t>
      </w:r>
    </w:p>
    <w:p w:rsidR="00D50F8B" w:rsidRPr="00B26A23" w:rsidRDefault="00D50F8B" w:rsidP="00D50F8B">
      <w:pPr>
        <w:pStyle w:val="Bezodstpw"/>
        <w:rPr>
          <w:rFonts w:eastAsia="Times New Roman" w:cstheme="minorHAnsi"/>
          <w:spacing w:val="-3"/>
          <w:sz w:val="24"/>
          <w:szCs w:val="24"/>
          <w:u w:val="single"/>
          <w:lang w:eastAsia="pl-PL"/>
        </w:rPr>
      </w:pPr>
      <w:r w:rsidRPr="00B26A23">
        <w:rPr>
          <w:rFonts w:eastAsia="Times New Roman" w:cstheme="minorHAnsi"/>
          <w:spacing w:val="-3"/>
          <w:sz w:val="24"/>
          <w:szCs w:val="24"/>
          <w:u w:val="single"/>
          <w:lang w:eastAsia="pl-PL"/>
        </w:rPr>
        <w:t>11.45-12.00</w:t>
      </w:r>
    </w:p>
    <w:p w:rsidR="00D50F8B" w:rsidRPr="00B26A23" w:rsidRDefault="00D50F8B" w:rsidP="00D50F8B">
      <w:pPr>
        <w:pStyle w:val="Bezodstpw"/>
        <w:rPr>
          <w:rFonts w:eastAsia="Times New Roman" w:cstheme="minorHAnsi"/>
          <w:b/>
          <w:spacing w:val="-3"/>
          <w:sz w:val="24"/>
          <w:szCs w:val="24"/>
          <w:lang w:eastAsia="pl-PL"/>
        </w:rPr>
      </w:pPr>
      <w:r w:rsidRPr="00B26A23">
        <w:rPr>
          <w:rFonts w:eastAsia="Times New Roman" w:cstheme="minorHAnsi"/>
          <w:b/>
          <w:spacing w:val="-3"/>
          <w:sz w:val="24"/>
          <w:szCs w:val="24"/>
          <w:lang w:eastAsia="pl-PL"/>
        </w:rPr>
        <w:t>Przerwa</w:t>
      </w:r>
    </w:p>
    <w:p w:rsidR="00D50F8B" w:rsidRPr="00B26A23" w:rsidRDefault="00D50F8B" w:rsidP="00D50F8B">
      <w:pPr>
        <w:pStyle w:val="Bezodstpw"/>
        <w:rPr>
          <w:rFonts w:eastAsia="Times New Roman" w:cstheme="minorHAnsi"/>
          <w:spacing w:val="-3"/>
          <w:sz w:val="24"/>
          <w:szCs w:val="24"/>
          <w:u w:val="single"/>
          <w:lang w:eastAsia="pl-PL"/>
        </w:rPr>
      </w:pPr>
      <w:r w:rsidRPr="00B26A23">
        <w:rPr>
          <w:rFonts w:eastAsia="Times New Roman" w:cstheme="minorHAnsi"/>
          <w:spacing w:val="-3"/>
          <w:sz w:val="24"/>
          <w:szCs w:val="24"/>
          <w:u w:val="single"/>
          <w:lang w:eastAsia="pl-PL"/>
        </w:rPr>
        <w:t>12.00 – 13.00</w:t>
      </w:r>
    </w:p>
    <w:p w:rsidR="00D50F8B" w:rsidRPr="00B26A23" w:rsidRDefault="00D50F8B" w:rsidP="00D50F8B">
      <w:pPr>
        <w:pStyle w:val="Bezodstpw"/>
        <w:rPr>
          <w:rFonts w:eastAsia="Times New Roman" w:cstheme="minorHAnsi"/>
          <w:b/>
          <w:spacing w:val="-3"/>
          <w:sz w:val="24"/>
          <w:szCs w:val="24"/>
          <w:lang w:eastAsia="pl-PL"/>
        </w:rPr>
      </w:pPr>
      <w:r w:rsidRPr="00B26A23">
        <w:rPr>
          <w:rFonts w:eastAsia="Times New Roman" w:cstheme="minorHAnsi"/>
          <w:b/>
          <w:spacing w:val="-3"/>
          <w:sz w:val="24"/>
          <w:szCs w:val="24"/>
          <w:lang w:eastAsia="pl-PL"/>
        </w:rPr>
        <w:t xml:space="preserve">Ocena prawidłowości operatów szacunkowych przez </w:t>
      </w:r>
      <w:r w:rsidR="00B26A23">
        <w:rPr>
          <w:rFonts w:eastAsia="Times New Roman" w:cstheme="minorHAnsi"/>
          <w:b/>
          <w:spacing w:val="-3"/>
          <w:sz w:val="24"/>
          <w:szCs w:val="24"/>
          <w:lang w:eastAsia="pl-PL"/>
        </w:rPr>
        <w:t>Komisję Arbitrażową PFSRM</w:t>
      </w:r>
    </w:p>
    <w:p w:rsidR="00D50F8B" w:rsidRPr="00B26A23" w:rsidRDefault="00D50F8B" w:rsidP="00D50F8B">
      <w:pPr>
        <w:pStyle w:val="Bezodstpw"/>
        <w:rPr>
          <w:rFonts w:eastAsia="Times New Roman" w:cstheme="minorHAnsi"/>
          <w:spacing w:val="-3"/>
          <w:sz w:val="24"/>
          <w:szCs w:val="24"/>
          <w:lang w:eastAsia="pl-PL"/>
        </w:rPr>
      </w:pPr>
      <w:r w:rsidRPr="00B26A23">
        <w:rPr>
          <w:rFonts w:eastAsia="Times New Roman" w:cstheme="minorHAnsi"/>
          <w:spacing w:val="-3"/>
          <w:sz w:val="24"/>
          <w:szCs w:val="24"/>
          <w:lang w:eastAsia="pl-PL"/>
        </w:rPr>
        <w:t>Marek Staręga – rzeczoznawca majątkowy, Przewodniczący Komisji Arbitrażowej PFSRM</w:t>
      </w:r>
    </w:p>
    <w:p w:rsidR="00D50F8B" w:rsidRPr="00B26A23" w:rsidRDefault="00D50F8B" w:rsidP="00D50F8B">
      <w:pPr>
        <w:pStyle w:val="Bezodstpw"/>
        <w:rPr>
          <w:rFonts w:eastAsia="Times New Roman" w:cstheme="minorHAnsi"/>
          <w:spacing w:val="-3"/>
          <w:sz w:val="24"/>
          <w:szCs w:val="24"/>
          <w:u w:val="single"/>
          <w:lang w:eastAsia="pl-PL"/>
        </w:rPr>
      </w:pPr>
      <w:r w:rsidRPr="00B26A23">
        <w:rPr>
          <w:rFonts w:eastAsia="Times New Roman" w:cstheme="minorHAnsi"/>
          <w:spacing w:val="-3"/>
          <w:sz w:val="24"/>
          <w:szCs w:val="24"/>
          <w:u w:val="single"/>
          <w:lang w:eastAsia="pl-PL"/>
        </w:rPr>
        <w:t>13.00-14.30</w:t>
      </w:r>
    </w:p>
    <w:p w:rsidR="00D50F8B" w:rsidRPr="00B26A23" w:rsidRDefault="00D50F8B" w:rsidP="00D50F8B">
      <w:pPr>
        <w:pStyle w:val="Bezodstpw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B26A23">
        <w:rPr>
          <w:rFonts w:cstheme="minorHAnsi"/>
          <w:b/>
          <w:bCs/>
          <w:sz w:val="24"/>
          <w:szCs w:val="24"/>
          <w:shd w:val="clear" w:color="auto" w:fill="FFFFFF"/>
        </w:rPr>
        <w:t>Praktyczne aspekty ubezpieczenia rzeczoznawców majątkowych</w:t>
      </w:r>
    </w:p>
    <w:p w:rsidR="00D50F8B" w:rsidRPr="00B26A23" w:rsidRDefault="00D50F8B" w:rsidP="00D50F8B">
      <w:pPr>
        <w:pStyle w:val="Bezodstpw"/>
        <w:rPr>
          <w:rFonts w:cstheme="minorHAnsi"/>
          <w:bCs/>
          <w:sz w:val="24"/>
          <w:szCs w:val="24"/>
          <w:shd w:val="clear" w:color="auto" w:fill="FFFFFF"/>
        </w:rPr>
      </w:pPr>
      <w:r w:rsidRPr="00B26A23">
        <w:rPr>
          <w:rFonts w:cstheme="minorHAnsi"/>
          <w:bCs/>
          <w:sz w:val="24"/>
          <w:szCs w:val="24"/>
          <w:shd w:val="clear" w:color="auto" w:fill="FFFFFF"/>
        </w:rPr>
        <w:t>Hubert Sobczyński (</w:t>
      </w:r>
      <w:r w:rsidR="007F34DA" w:rsidRPr="00B26A23">
        <w:rPr>
          <w:rFonts w:cstheme="minorHAnsi"/>
          <w:bCs/>
          <w:sz w:val="24"/>
          <w:szCs w:val="24"/>
          <w:shd w:val="clear" w:color="auto" w:fill="FFFFFF"/>
        </w:rPr>
        <w:t xml:space="preserve">główny specjalista w </w:t>
      </w:r>
      <w:r w:rsidRPr="00B26A23">
        <w:rPr>
          <w:rFonts w:cstheme="minorHAnsi"/>
          <w:bCs/>
          <w:sz w:val="24"/>
          <w:szCs w:val="24"/>
          <w:shd w:val="clear" w:color="auto" w:fill="FFFFFF"/>
        </w:rPr>
        <w:t>iE</w:t>
      </w:r>
      <w:r w:rsidR="007F34DA" w:rsidRPr="00B26A23">
        <w:rPr>
          <w:rFonts w:cstheme="minorHAnsi"/>
          <w:bCs/>
          <w:sz w:val="24"/>
          <w:szCs w:val="24"/>
          <w:shd w:val="clear" w:color="auto" w:fill="FFFFFF"/>
        </w:rPr>
        <w:t>X</w:t>
      </w:r>
      <w:r w:rsidRPr="00B26A23">
        <w:rPr>
          <w:rFonts w:cstheme="minorHAnsi"/>
          <w:bCs/>
          <w:sz w:val="24"/>
          <w:szCs w:val="24"/>
          <w:shd w:val="clear" w:color="auto" w:fill="FFFFFF"/>
        </w:rPr>
        <w:t>PERT</w:t>
      </w:r>
      <w:r w:rsidR="007F34DA" w:rsidRPr="00B26A23">
        <w:rPr>
          <w:rFonts w:cstheme="minorHAnsi"/>
          <w:bCs/>
          <w:sz w:val="24"/>
          <w:szCs w:val="24"/>
          <w:shd w:val="clear" w:color="auto" w:fill="FFFFFF"/>
        </w:rPr>
        <w:t>.pl</w:t>
      </w:r>
      <w:r w:rsidRPr="00B26A23">
        <w:rPr>
          <w:rFonts w:cstheme="minorHAnsi"/>
          <w:bCs/>
          <w:sz w:val="24"/>
          <w:szCs w:val="24"/>
          <w:shd w:val="clear" w:color="auto" w:fill="FFFFFF"/>
        </w:rPr>
        <w:t xml:space="preserve"> SA.)</w:t>
      </w:r>
    </w:p>
    <w:p w:rsidR="007F34DA" w:rsidRPr="00B26A23" w:rsidRDefault="007F34DA" w:rsidP="00D50F8B">
      <w:pPr>
        <w:pStyle w:val="Bezodstpw"/>
        <w:rPr>
          <w:rFonts w:cstheme="minorHAnsi"/>
          <w:bCs/>
          <w:sz w:val="24"/>
          <w:szCs w:val="24"/>
          <w:u w:val="single"/>
          <w:shd w:val="clear" w:color="auto" w:fill="FFFFFF"/>
        </w:rPr>
      </w:pPr>
      <w:r w:rsidRPr="00B26A23">
        <w:rPr>
          <w:rFonts w:cstheme="minorHAnsi"/>
          <w:bCs/>
          <w:sz w:val="24"/>
          <w:szCs w:val="24"/>
          <w:u w:val="single"/>
          <w:shd w:val="clear" w:color="auto" w:fill="FFFFFF"/>
        </w:rPr>
        <w:t>14.30-15.</w:t>
      </w:r>
      <w:r w:rsidR="004A26D8" w:rsidRPr="00B26A23">
        <w:rPr>
          <w:rFonts w:cstheme="minorHAnsi"/>
          <w:bCs/>
          <w:sz w:val="24"/>
          <w:szCs w:val="24"/>
          <w:u w:val="single"/>
          <w:shd w:val="clear" w:color="auto" w:fill="FFFFFF"/>
        </w:rPr>
        <w:t>15</w:t>
      </w:r>
    </w:p>
    <w:p w:rsidR="007F34DA" w:rsidRPr="00B26A23" w:rsidRDefault="007F34DA" w:rsidP="00D50F8B">
      <w:pPr>
        <w:pStyle w:val="Bezodstpw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B26A23">
        <w:rPr>
          <w:rFonts w:cstheme="minorHAnsi"/>
          <w:b/>
          <w:bCs/>
          <w:sz w:val="24"/>
          <w:szCs w:val="24"/>
          <w:shd w:val="clear" w:color="auto" w:fill="FFFFFF"/>
        </w:rPr>
        <w:t>Dyskusja, podsumowanie Konferencji</w:t>
      </w:r>
    </w:p>
    <w:p w:rsidR="00D50F8B" w:rsidRPr="00B26A23" w:rsidRDefault="00D50F8B" w:rsidP="00D50F8B">
      <w:pPr>
        <w:pStyle w:val="Bezodstpw"/>
        <w:rPr>
          <w:rFonts w:cstheme="minorHAnsi"/>
          <w:b/>
          <w:bCs/>
          <w:sz w:val="24"/>
          <w:szCs w:val="24"/>
          <w:shd w:val="clear" w:color="auto" w:fill="FFFFFF"/>
        </w:rPr>
      </w:pPr>
    </w:p>
    <w:p w:rsidR="007F34DA" w:rsidRPr="00B26A23" w:rsidRDefault="007F34DA" w:rsidP="00D50F8B">
      <w:pPr>
        <w:pStyle w:val="Bezodstpw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B26A23">
        <w:rPr>
          <w:rFonts w:cstheme="minorHAnsi"/>
          <w:b/>
          <w:bCs/>
          <w:sz w:val="24"/>
          <w:szCs w:val="24"/>
          <w:shd w:val="clear" w:color="auto" w:fill="FFFFFF"/>
        </w:rPr>
        <w:t>Koszt uczestnictwa</w:t>
      </w:r>
    </w:p>
    <w:p w:rsidR="007F34DA" w:rsidRPr="00B26A23" w:rsidRDefault="007F34DA" w:rsidP="00D50F8B">
      <w:pPr>
        <w:pStyle w:val="Bezodstpw"/>
        <w:rPr>
          <w:rFonts w:cstheme="minorHAnsi"/>
          <w:bCs/>
          <w:sz w:val="24"/>
          <w:szCs w:val="24"/>
          <w:shd w:val="clear" w:color="auto" w:fill="FFFFFF"/>
        </w:rPr>
      </w:pPr>
      <w:r w:rsidRPr="00B26A23">
        <w:rPr>
          <w:rFonts w:cstheme="minorHAnsi"/>
          <w:bCs/>
          <w:sz w:val="24"/>
          <w:szCs w:val="24"/>
          <w:shd w:val="clear" w:color="auto" w:fill="FFFFFF"/>
        </w:rPr>
        <w:t>- dla osób należących do stowarzyszeń – członków PFSRM - 200 zł</w:t>
      </w:r>
    </w:p>
    <w:p w:rsidR="007F34DA" w:rsidRPr="00B26A23" w:rsidRDefault="007F34DA" w:rsidP="00D50F8B">
      <w:pPr>
        <w:pStyle w:val="Bezodstpw"/>
        <w:rPr>
          <w:rFonts w:cstheme="minorHAnsi"/>
          <w:sz w:val="24"/>
          <w:szCs w:val="24"/>
        </w:rPr>
      </w:pPr>
      <w:r w:rsidRPr="00B26A23">
        <w:rPr>
          <w:rFonts w:cstheme="minorHAnsi"/>
          <w:sz w:val="24"/>
          <w:szCs w:val="24"/>
        </w:rPr>
        <w:t>- dla pozostałych osób – 250 zł</w:t>
      </w:r>
    </w:p>
    <w:p w:rsidR="00D50F8B" w:rsidRPr="00B26A23" w:rsidRDefault="004E79C4" w:rsidP="00D50F8B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 d</w:t>
      </w:r>
      <w:r w:rsidR="007F34DA" w:rsidRPr="00B26A23">
        <w:rPr>
          <w:rFonts w:cstheme="minorHAnsi"/>
          <w:sz w:val="24"/>
          <w:szCs w:val="24"/>
        </w:rPr>
        <w:t xml:space="preserve">la osób nieposiadających uprawnień zawodowych do ceny dolicza się </w:t>
      </w:r>
      <w:r>
        <w:rPr>
          <w:rFonts w:cstheme="minorHAnsi"/>
          <w:sz w:val="24"/>
          <w:szCs w:val="24"/>
        </w:rPr>
        <w:t>23% VAT</w:t>
      </w:r>
    </w:p>
    <w:p w:rsidR="004A26D8" w:rsidRPr="00B26A23" w:rsidRDefault="004A26D8" w:rsidP="00D50F8B">
      <w:pPr>
        <w:pStyle w:val="Bezodstpw"/>
        <w:rPr>
          <w:rFonts w:cstheme="minorHAnsi"/>
          <w:bCs/>
          <w:sz w:val="24"/>
          <w:szCs w:val="24"/>
          <w:shd w:val="clear" w:color="auto" w:fill="FFFFFF"/>
        </w:rPr>
      </w:pPr>
      <w:r w:rsidRPr="00B26A23">
        <w:rPr>
          <w:rFonts w:cstheme="minorHAnsi"/>
          <w:bCs/>
          <w:sz w:val="24"/>
          <w:szCs w:val="24"/>
          <w:shd w:val="clear" w:color="auto" w:fill="FFFFFF"/>
        </w:rPr>
        <w:t>Z tytułu uczestnictwa w Konferencji rzeczoznawcy majątkowi uzyskują 3 punkty szkoleniowe.</w:t>
      </w:r>
    </w:p>
    <w:p w:rsidR="004A26D8" w:rsidRPr="00B26A23" w:rsidRDefault="004A26D8" w:rsidP="00D50F8B">
      <w:pPr>
        <w:pStyle w:val="Bezodstpw"/>
        <w:rPr>
          <w:rFonts w:cstheme="minorHAnsi"/>
          <w:bCs/>
          <w:sz w:val="24"/>
          <w:szCs w:val="24"/>
          <w:shd w:val="clear" w:color="auto" w:fill="FFFFFF"/>
        </w:rPr>
      </w:pPr>
    </w:p>
    <w:p w:rsidR="00B26A23" w:rsidRPr="00B26A23" w:rsidRDefault="008D67A5" w:rsidP="004E79C4">
      <w:pPr>
        <w:pStyle w:val="Bezodstpw"/>
        <w:jc w:val="both"/>
        <w:rPr>
          <w:rFonts w:cstheme="minorHAnsi"/>
          <w:sz w:val="24"/>
          <w:szCs w:val="24"/>
        </w:rPr>
      </w:pPr>
      <w:r w:rsidRPr="00B26A23">
        <w:rPr>
          <w:rFonts w:cstheme="minorHAnsi"/>
          <w:sz w:val="24"/>
          <w:szCs w:val="24"/>
        </w:rPr>
        <w:t>WAŻNE: Warunkiem wpisania na listę uczestników jest przesłanie wypełnionego formularza zgłoszenia i zgody RODO na adres szkolenia@pfsrm.pl (plik do pobrania) oraz dokonanie wpłaty za uczestnictwo do dnia 19 listopada 2020 r.</w:t>
      </w:r>
      <w:r w:rsidR="00B26A23" w:rsidRPr="00B26A23">
        <w:rPr>
          <w:rFonts w:cstheme="minorHAnsi"/>
          <w:sz w:val="24"/>
          <w:szCs w:val="24"/>
        </w:rPr>
        <w:t xml:space="preserve"> na rachunek bankowy PFSRM </w:t>
      </w:r>
    </w:p>
    <w:p w:rsidR="007F34DA" w:rsidRPr="00B26A23" w:rsidRDefault="00B26A23" w:rsidP="004E79C4">
      <w:pPr>
        <w:pStyle w:val="Bezodstpw"/>
        <w:jc w:val="center"/>
        <w:rPr>
          <w:rFonts w:cstheme="minorHAnsi"/>
          <w:bCs/>
          <w:sz w:val="24"/>
          <w:szCs w:val="24"/>
          <w:shd w:val="clear" w:color="auto" w:fill="FFFFFF"/>
        </w:rPr>
      </w:pPr>
      <w:r w:rsidRPr="00B26A23">
        <w:rPr>
          <w:rFonts w:cstheme="minorHAnsi"/>
          <w:sz w:val="24"/>
          <w:szCs w:val="24"/>
        </w:rPr>
        <w:t xml:space="preserve">Nr </w:t>
      </w:r>
      <w:r w:rsidR="008D67A5" w:rsidRPr="00B26A23">
        <w:rPr>
          <w:rFonts w:cstheme="minorHAnsi"/>
          <w:sz w:val="24"/>
          <w:szCs w:val="24"/>
        </w:rPr>
        <w:t>10 1240 6218 1111 0000 4612 9574 (PEKAO S.A.)</w:t>
      </w:r>
    </w:p>
    <w:p w:rsidR="00D50F8B" w:rsidRPr="00B26A23" w:rsidRDefault="00B26A23" w:rsidP="004E79C4">
      <w:pPr>
        <w:pStyle w:val="Bezodstpw"/>
        <w:jc w:val="both"/>
        <w:rPr>
          <w:rFonts w:cstheme="minorHAnsi"/>
          <w:bCs/>
          <w:sz w:val="24"/>
          <w:szCs w:val="24"/>
          <w:shd w:val="clear" w:color="auto" w:fill="FFFFFF"/>
        </w:rPr>
      </w:pPr>
      <w:r w:rsidRPr="00B26A23">
        <w:rPr>
          <w:rFonts w:cstheme="minorHAnsi"/>
          <w:bCs/>
          <w:sz w:val="24"/>
          <w:szCs w:val="24"/>
          <w:shd w:val="clear" w:color="auto" w:fill="FFFFFF"/>
        </w:rPr>
        <w:t>Link do Konferencji przesłany zostanie mailem po dokonaniu płatności za uczestnictwo nie później, niż w dniu 23 listopada 2020 r.</w:t>
      </w:r>
    </w:p>
    <w:p w:rsidR="002A69C2" w:rsidRPr="00B26A23" w:rsidRDefault="002A69C2">
      <w:pPr>
        <w:rPr>
          <w:rFonts w:cstheme="minorHAnsi"/>
          <w:sz w:val="24"/>
          <w:szCs w:val="24"/>
        </w:rPr>
      </w:pPr>
    </w:p>
    <w:sectPr w:rsidR="002A69C2" w:rsidRPr="00B26A23" w:rsidSect="002A6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45D11"/>
    <w:multiLevelType w:val="multilevel"/>
    <w:tmpl w:val="3ED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02"/>
    <w:rsid w:val="001226FD"/>
    <w:rsid w:val="0026265F"/>
    <w:rsid w:val="0026370C"/>
    <w:rsid w:val="002A69C2"/>
    <w:rsid w:val="002B6402"/>
    <w:rsid w:val="004A26D8"/>
    <w:rsid w:val="004E79C4"/>
    <w:rsid w:val="00512F49"/>
    <w:rsid w:val="007A5A6D"/>
    <w:rsid w:val="007F34DA"/>
    <w:rsid w:val="00862CC1"/>
    <w:rsid w:val="008D67A5"/>
    <w:rsid w:val="00B26A23"/>
    <w:rsid w:val="00C17A4C"/>
    <w:rsid w:val="00CC390F"/>
    <w:rsid w:val="00D50F8B"/>
    <w:rsid w:val="00FB364C"/>
    <w:rsid w:val="00FF2B78"/>
    <w:rsid w:val="00FF2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7CF9"/>
  <w15:docId w15:val="{447B4024-8F42-48B4-AAF1-B726186B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9C2"/>
  </w:style>
  <w:style w:type="paragraph" w:styleId="Nagwek3">
    <w:name w:val="heading 3"/>
    <w:basedOn w:val="Normalny"/>
    <w:link w:val="Nagwek3Znak"/>
    <w:uiPriority w:val="9"/>
    <w:qFormat/>
    <w:rsid w:val="00512F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2F49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512F4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12F49"/>
    <w:rPr>
      <w:b/>
      <w:bCs/>
    </w:rPr>
  </w:style>
  <w:style w:type="character" w:customStyle="1" w:styleId="affiliation">
    <w:name w:val="affiliation"/>
    <w:basedOn w:val="Domylnaczcionkaakapitu"/>
    <w:rsid w:val="00512F49"/>
  </w:style>
  <w:style w:type="paragraph" w:styleId="Tekstdymka">
    <w:name w:val="Balloon Text"/>
    <w:basedOn w:val="Normalny"/>
    <w:link w:val="TekstdymkaZnak"/>
    <w:uiPriority w:val="99"/>
    <w:semiHidden/>
    <w:unhideWhenUsed/>
    <w:rsid w:val="0086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6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Sekretariat</cp:lastModifiedBy>
  <cp:revision>2</cp:revision>
  <dcterms:created xsi:type="dcterms:W3CDTF">2020-10-29T12:39:00Z</dcterms:created>
  <dcterms:modified xsi:type="dcterms:W3CDTF">2020-10-29T12:39:00Z</dcterms:modified>
</cp:coreProperties>
</file>